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pBdr>
          <w:bottom w:val="none" w:color="auto" w:sz="0" w:space="1"/>
        </w:pBd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bookmarkStart w:id="1" w:name="_GoBack"/>
      <w:bookmarkEnd w:id="1"/>
    </w:p>
    <w:p>
      <w:pPr>
        <w:pStyle w:val="7"/>
        <w:pBdr>
          <w:bottom w:val="none" w:color="auto" w:sz="0" w:space="1"/>
        </w:pBd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高等学校来华留学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教育监测评价服务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项目</w:t>
      </w:r>
    </w:p>
    <w:p>
      <w:pPr>
        <w:pStyle w:val="7"/>
        <w:pBdr>
          <w:bottom w:val="none" w:color="auto" w:sz="0" w:space="1"/>
        </w:pBd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</w:p>
    <w:p>
      <w:pPr>
        <w:pStyle w:val="7"/>
        <w:pBdr>
          <w:bottom w:val="none" w:color="auto" w:sz="0" w:space="1"/>
        </w:pBdr>
        <w:jc w:val="both"/>
        <w:rPr>
          <w:sz w:val="32"/>
          <w:szCs w:val="32"/>
        </w:rPr>
      </w:pPr>
    </w:p>
    <w:p>
      <w:pPr>
        <w:numPr>
          <w:ilvl w:val="0"/>
          <w:numId w:val="1"/>
        </w:numPr>
        <w:spacing w:line="440" w:lineRule="exact"/>
        <w:ind w:firstLine="0" w:firstLineChars="0"/>
        <w:rPr>
          <w:rFonts w:hint="default" w:ascii="等线" w:hAnsi="等线" w:eastAsia="等线"/>
          <w:b/>
          <w:bCs/>
          <w:sz w:val="32"/>
          <w:szCs w:val="32"/>
          <w:highlight w:val="none"/>
          <w:lang w:val="en-US" w:eastAsia="zh-CN"/>
        </w:rPr>
      </w:pPr>
      <w:r>
        <w:rPr>
          <w:rFonts w:hint="default" w:ascii="等线" w:hAnsi="等线"/>
          <w:b/>
          <w:bCs/>
          <w:sz w:val="32"/>
          <w:szCs w:val="32"/>
          <w:highlight w:val="none"/>
          <w:lang w:val="en-US" w:eastAsia="zh-CN"/>
        </w:rPr>
        <w:t>基本信息</w:t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等线" w:hAnsi="等线"/>
          <w:sz w:val="24"/>
          <w:szCs w:val="24"/>
          <w:highlight w:val="none"/>
        </w:rPr>
      </w:pPr>
      <w:r>
        <w:rPr>
          <w:rFonts w:hint="default" w:ascii="等线" w:hAnsi="等线"/>
          <w:sz w:val="24"/>
          <w:szCs w:val="24"/>
          <w:highlight w:val="none"/>
        </w:rPr>
        <w:t xml:space="preserve">学校名称： </w:t>
      </w:r>
      <w:r>
        <w:rPr>
          <w:rFonts w:hint="default" w:ascii="等线" w:hAnsi="等线"/>
          <w:sz w:val="24"/>
          <w:szCs w:val="24"/>
          <w:highlight w:val="none"/>
          <w:u w:val="single"/>
        </w:rPr>
        <w:t xml:space="preserve">                                   </w:t>
      </w:r>
      <w:r>
        <w:rPr>
          <w:rFonts w:hint="default" w:ascii="等线" w:hAnsi="等线"/>
          <w:sz w:val="24"/>
          <w:szCs w:val="24"/>
          <w:highlight w:val="none"/>
        </w:rPr>
        <w:t xml:space="preserve"> </w:t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sz w:val="24"/>
          <w:szCs w:val="24"/>
        </w:rPr>
      </w:pPr>
      <w:bookmarkStart w:id="0" w:name="_Toc270444874"/>
      <w:r>
        <w:rPr>
          <w:rFonts w:hint="eastAsia" w:ascii="宋体" w:hAnsi="宋体"/>
          <w:sz w:val="24"/>
          <w:szCs w:val="24"/>
          <w:highlight w:val="none"/>
          <w:lang w:eastAsia="zh-CN"/>
        </w:rPr>
        <w:t>学校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性质</w:t>
      </w:r>
      <w:r>
        <w:rPr>
          <w:rFonts w:hint="eastAsia" w:ascii="等线" w:hAnsi="等线"/>
          <w:sz w:val="24"/>
          <w:szCs w:val="24"/>
          <w:highlight w:val="none"/>
          <w:lang w:val="en-US" w:eastAsia="zh-CN"/>
        </w:rPr>
        <w:t>（单选）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>公办学校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/>
          <w:b w:val="0"/>
          <w:bCs/>
          <w:sz w:val="24"/>
          <w:szCs w:val="24"/>
          <w:highlight w:val="none"/>
          <w:lang w:val="en-US" w:eastAsia="zh-CN"/>
        </w:rPr>
        <w:t xml:space="preserve">  民办学校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sym w:font="Wingdings 2" w:char="00A3"/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sz w:val="24"/>
          <w:szCs w:val="24"/>
        </w:rPr>
        <w:t>中外合作办学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sym w:font="Wingdings 2" w:char="00A3"/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Times New Roman" w:hAnsi="Times New Roman"/>
          <w:sz w:val="24"/>
          <w:szCs w:val="24"/>
          <w:highlight w:val="none"/>
          <w:u w:val="none"/>
        </w:rPr>
      </w:pPr>
      <w:r>
        <w:rPr>
          <w:rFonts w:hint="eastAsia" w:ascii="宋体" w:hAnsi="宋体"/>
          <w:sz w:val="24"/>
          <w:szCs w:val="24"/>
          <w:highlight w:val="none"/>
        </w:rPr>
        <w:t>学校类型</w:t>
      </w:r>
      <w:r>
        <w:rPr>
          <w:rFonts w:hint="eastAsia" w:ascii="等线" w:hAnsi="等线"/>
          <w:sz w:val="24"/>
          <w:szCs w:val="24"/>
          <w:highlight w:val="none"/>
          <w:lang w:val="en-US" w:eastAsia="zh-CN"/>
        </w:rPr>
        <w:t>（单选）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：</w:t>
      </w:r>
      <w:r>
        <w:rPr>
          <w:rFonts w:hint="eastAsia" w:ascii="宋体" w:hAnsi="宋体"/>
          <w:sz w:val="24"/>
          <w:szCs w:val="24"/>
          <w:highlight w:val="none"/>
        </w:rPr>
        <w:t>普通高校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</w:rPr>
        <w:t>高职院校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/>
          <w:sz w:val="24"/>
          <w:szCs w:val="24"/>
          <w:highlight w:val="none"/>
          <w:u w:val="none"/>
        </w:rPr>
        <w:t xml:space="preserve">                                                                </w:t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Times New Roman" w:hAnsi="Times New Roman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全校教职</w:t>
      </w:r>
      <w:r>
        <w:rPr>
          <w:rFonts w:hint="default" w:ascii="Times New Roman" w:hAnsi="Times New Roman"/>
          <w:sz w:val="24"/>
          <w:szCs w:val="24"/>
          <w:highlight w:val="none"/>
          <w:u w:val="none"/>
        </w:rPr>
        <w:t>员工总数</w:t>
      </w:r>
      <w:r>
        <w:rPr>
          <w:rStyle w:val="14"/>
          <w:rFonts w:hint="eastAsia" w:ascii="Times New Roman" w:hAnsi="Times New Roman"/>
          <w:sz w:val="24"/>
          <w:szCs w:val="24"/>
          <w:highlight w:val="none"/>
          <w:u w:val="none"/>
        </w:rPr>
        <w:footnoteReference w:id="0"/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__________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人，</w:t>
      </w:r>
      <w:r>
        <w:rPr>
          <w:rFonts w:hint="default" w:ascii="Times New Roman" w:hAnsi="Times New Roman" w:cs="Times New Roman"/>
          <w:sz w:val="24"/>
          <w:szCs w:val="24"/>
          <w:highlight w:val="none"/>
          <w:u w:val="none"/>
          <w:lang w:eastAsia="zh-CN"/>
        </w:rPr>
        <w:t>其中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专任教师数：</w:t>
      </w:r>
      <w:r>
        <w:rPr>
          <w:rFonts w:hint="eastAsia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__________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人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numPr>
          <w:ilvl w:val="0"/>
          <w:numId w:val="2"/>
        </w:numPr>
        <w:tabs>
          <w:tab w:val="left" w:pos="351"/>
        </w:tabs>
        <w:spacing w:line="440" w:lineRule="exact"/>
        <w:ind w:left="425" w:hanging="425" w:firstLineChars="0"/>
        <w:rPr>
          <w:rFonts w:hint="default" w:ascii="Times New Roman" w:hAnsi="Times New Roman"/>
          <w:sz w:val="24"/>
          <w:szCs w:val="24"/>
          <w:highlight w:val="none"/>
          <w:u w:val="none"/>
        </w:rPr>
      </w:pPr>
      <w:r>
        <w:rPr>
          <w:rFonts w:hint="default" w:ascii="Times New Roman" w:hAnsi="Times New Roman"/>
          <w:sz w:val="24"/>
          <w:szCs w:val="24"/>
          <w:highlight w:val="none"/>
          <w:u w:val="none"/>
          <w:lang w:val="en-US" w:eastAsia="zh-CN"/>
        </w:rPr>
        <w:t>全校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在校</w:t>
      </w:r>
      <w:r>
        <w:rPr>
          <w:rFonts w:hint="default" w:ascii="Times New Roman" w:hAnsi="Times New Roman"/>
          <w:sz w:val="24"/>
          <w:szCs w:val="24"/>
          <w:highlight w:val="none"/>
          <w:u w:val="none"/>
        </w:rPr>
        <w:t>学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生</w:t>
      </w:r>
      <w:r>
        <w:rPr>
          <w:rFonts w:hint="default" w:ascii="Times New Roman" w:hAnsi="Times New Roman"/>
          <w:sz w:val="24"/>
          <w:szCs w:val="24"/>
          <w:highlight w:val="none"/>
          <w:u w:val="none"/>
        </w:rPr>
        <w:t>总数</w:t>
      </w:r>
      <w:r>
        <w:rPr>
          <w:rStyle w:val="11"/>
          <w:rFonts w:hint="default" w:ascii="Times New Roman" w:hAnsi="Times New Roman"/>
          <w:sz w:val="24"/>
          <w:szCs w:val="24"/>
          <w:highlight w:val="none"/>
          <w:u w:val="none"/>
          <w:vertAlign w:val="superscript"/>
        </w:rPr>
        <w:footnoteReference w:id="1"/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：</w:t>
      </w:r>
      <w:r>
        <w:rPr>
          <w:rFonts w:hint="eastAsia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__________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人</w:t>
      </w:r>
      <w:r>
        <w:rPr>
          <w:rFonts w:hint="default" w:ascii="Times New Roman" w:hAnsi="Times New Roman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，全日制在校学历生数：</w:t>
      </w:r>
      <w:r>
        <w:rPr>
          <w:rFonts w:hint="eastAsia" w:ascii="Times New Roman" w:hAnsi="Times New Roman" w:cs="Times New Roman"/>
          <w:sz w:val="24"/>
          <w:szCs w:val="24"/>
          <w:highlight w:val="none"/>
          <w:u w:val="none"/>
          <w:lang w:val="en-US" w:eastAsia="zh-CN"/>
        </w:rPr>
        <w:t>______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eastAsia="zh-CN"/>
        </w:rPr>
        <w:t>人</w:t>
      </w:r>
      <w:r>
        <w:rPr>
          <w:rFonts w:hint="default" w:ascii="Times New Roman" w:hAnsi="Times New Roman"/>
          <w:sz w:val="24"/>
          <w:szCs w:val="24"/>
          <w:highlight w:val="none"/>
          <w:u w:val="none"/>
          <w:lang w:val="en-US" w:eastAsia="zh-CN"/>
        </w:rPr>
        <w:t>。</w:t>
      </w:r>
    </w:p>
    <w:p>
      <w:pPr>
        <w:numPr>
          <w:ilvl w:val="-1"/>
          <w:numId w:val="0"/>
        </w:numPr>
        <w:spacing w:line="440" w:lineRule="exact"/>
        <w:ind w:firstLine="0" w:firstLineChars="0"/>
        <w:rPr>
          <w:rFonts w:hint="eastAsia" w:ascii="宋体" w:hAnsi="宋体"/>
          <w:b w:val="0"/>
          <w:bCs/>
          <w:sz w:val="24"/>
          <w:szCs w:val="24"/>
          <w:highlight w:val="none"/>
        </w:rPr>
      </w:pPr>
    </w:p>
    <w:p>
      <w:pPr>
        <w:numPr>
          <w:ilvl w:val="0"/>
          <w:numId w:val="1"/>
        </w:numPr>
        <w:spacing w:line="440" w:lineRule="exact"/>
        <w:ind w:firstLine="0" w:firstLineChars="0"/>
        <w:rPr>
          <w:rFonts w:hint="default" w:ascii="等线" w:hAnsi="等线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等线" w:hAnsi="等线"/>
          <w:b/>
          <w:bCs/>
          <w:sz w:val="24"/>
          <w:szCs w:val="24"/>
          <w:highlight w:val="none"/>
          <w:lang w:val="en-US" w:eastAsia="zh-CN"/>
        </w:rPr>
        <w:t>来华留学工作</w:t>
      </w:r>
    </w:p>
    <w:p>
      <w:pPr>
        <w:numPr>
          <w:ilvl w:val="0"/>
          <w:numId w:val="3"/>
        </w:numPr>
        <w:spacing w:line="440" w:lineRule="exact"/>
        <w:ind w:left="425" w:hanging="425" w:firstLineChars="0"/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</w:pP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>学校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招收来华留学生起始时间：_________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eastAsia="zh-CN"/>
        </w:rPr>
        <w:t>年，招收来华留学学历生起始时间：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_________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eastAsia="zh-CN"/>
        </w:rPr>
        <w:t>年</w:t>
      </w:r>
    </w:p>
    <w:p>
      <w:pPr>
        <w:numPr>
          <w:ilvl w:val="0"/>
          <w:numId w:val="3"/>
        </w:numPr>
        <w:spacing w:line="440" w:lineRule="exact"/>
        <w:ind w:left="425" w:hanging="425" w:firstLineChars="0"/>
        <w:rPr>
          <w:rFonts w:ascii="宋体" w:hAnsi="宋体"/>
          <w:b w:val="0"/>
          <w:bCs/>
          <w:sz w:val="24"/>
          <w:szCs w:val="24"/>
          <w:highlight w:val="none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学校是否为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>委托培养中国政府奖学金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eastAsia="zh-CN"/>
        </w:rPr>
        <w:t>来华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>留学生院校：是</w:t>
      </w:r>
      <w:r>
        <w:rPr>
          <w:rFonts w:hint="eastAsia" w:ascii="宋体" w:hAnsi="宋体"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>否</w:t>
      </w:r>
      <w:r>
        <w:rPr>
          <w:rFonts w:hint="eastAsia" w:ascii="宋体" w:hAnsi="宋体"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 xml:space="preserve"> </w:t>
      </w:r>
    </w:p>
    <w:p>
      <w:pPr>
        <w:numPr>
          <w:ilvl w:val="0"/>
          <w:numId w:val="3"/>
        </w:numPr>
        <w:spacing w:line="440" w:lineRule="exact"/>
        <w:ind w:left="425" w:hanging="425" w:firstLineChars="0"/>
        <w:rPr>
          <w:rFonts w:ascii="宋体" w:hAnsi="宋体"/>
          <w:b w:val="0"/>
          <w:bCs/>
          <w:sz w:val="24"/>
          <w:szCs w:val="24"/>
          <w:highlight w:val="none"/>
        </w:rPr>
      </w:pPr>
      <w:r>
        <w:rPr>
          <w:rFonts w:hint="eastAsia" w:ascii="Times New Roman" w:hAnsi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>学校是否为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>委托培养地方政府奖学金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eastAsia="zh-CN"/>
        </w:rPr>
        <w:t>来华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>留学生院校：是</w:t>
      </w:r>
      <w:r>
        <w:rPr>
          <w:rFonts w:hint="eastAsia" w:ascii="宋体" w:hAnsi="宋体"/>
          <w:sz w:val="24"/>
          <w:szCs w:val="24"/>
          <w:highlight w:val="none"/>
        </w:rPr>
        <w:sym w:font="Wingdings 2" w:char="00A3"/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  <w:lang w:val="en-US" w:eastAsia="zh-CN"/>
        </w:rPr>
        <w:t xml:space="preserve"> </w:t>
      </w:r>
      <w:r>
        <w:rPr>
          <w:rFonts w:hint="default" w:ascii="Times New Roman" w:hAnsi="Times New Roman"/>
          <w:b w:val="0"/>
          <w:bCs w:val="0"/>
          <w:sz w:val="24"/>
          <w:szCs w:val="24"/>
          <w:highlight w:val="none"/>
          <w:u w:val="none"/>
        </w:rPr>
        <w:t>否</w:t>
      </w:r>
      <w:r>
        <w:rPr>
          <w:rFonts w:hint="eastAsia" w:ascii="宋体" w:hAnsi="宋体"/>
          <w:sz w:val="24"/>
          <w:szCs w:val="24"/>
          <w:highlight w:val="none"/>
        </w:rPr>
        <w:sym w:font="Wingdings 2" w:char="00A3"/>
      </w:r>
    </w:p>
    <w:p>
      <w:pPr>
        <w:numPr>
          <w:ilvl w:val="0"/>
          <w:numId w:val="3"/>
        </w:numPr>
        <w:spacing w:line="440" w:lineRule="exact"/>
        <w:ind w:left="425" w:hanging="425" w:firstLineChars="0"/>
        <w:rPr>
          <w:rFonts w:ascii="宋体" w:hAnsi="宋体"/>
          <w:b w:val="0"/>
          <w:bCs/>
          <w:sz w:val="24"/>
          <w:szCs w:val="24"/>
          <w:highlight w:val="none"/>
        </w:rPr>
      </w:pPr>
      <w:r>
        <w:rPr>
          <w:rFonts w:hint="eastAsia" w:ascii="等线" w:hAnsi="等线"/>
          <w:sz w:val="24"/>
          <w:szCs w:val="24"/>
          <w:highlight w:val="none"/>
          <w:lang w:val="en-US"/>
        </w:rPr>
        <w:t>来华留学</w:t>
      </w:r>
      <w:r>
        <w:rPr>
          <w:rFonts w:hint="eastAsia" w:ascii="宋体" w:hAnsi="宋体"/>
          <w:b w:val="0"/>
          <w:bCs/>
          <w:sz w:val="24"/>
          <w:szCs w:val="24"/>
          <w:highlight w:val="none"/>
        </w:rPr>
        <w:t>归口管理机构：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</w:rPr>
        <w:t>名称</w:t>
      </w:r>
      <w:r>
        <w:rPr>
          <w:rFonts w:hint="eastAsia"/>
          <w:sz w:val="24"/>
          <w:szCs w:val="24"/>
          <w:highlight w:val="none"/>
        </w:rPr>
        <w:t xml:space="preserve"> </w:t>
      </w:r>
      <w:r>
        <w:rPr>
          <w:rFonts w:hint="eastAsia"/>
          <w:sz w:val="24"/>
          <w:szCs w:val="24"/>
          <w:highlight w:val="none"/>
          <w:u w:val="single"/>
        </w:rPr>
        <w:t xml:space="preserve">                                           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default" w:ascii="宋体" w:hAnsi="宋体" w:eastAsia="等线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</w:rPr>
        <w:t>性质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单选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）</w:t>
      </w:r>
      <w:r>
        <w:rPr>
          <w:rFonts w:hint="eastAsia"/>
          <w:sz w:val="24"/>
          <w:szCs w:val="24"/>
          <w:highlight w:val="none"/>
        </w:rPr>
        <w:t>： 行政单位</w:t>
      </w:r>
      <w:r>
        <w:rPr>
          <w:rFonts w:hint="eastAsia" w:ascii="宋体" w:hAnsi="宋体"/>
          <w:sz w:val="24"/>
          <w:szCs w:val="24"/>
          <w:highlight w:val="none"/>
        </w:rPr>
        <w:t xml:space="preserve">□     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highlight w:val="none"/>
        </w:rPr>
        <w:t>教学单位</w:t>
      </w:r>
      <w:r>
        <w:rPr>
          <w:rFonts w:hint="eastAsia" w:ascii="宋体" w:hAnsi="宋体"/>
          <w:sz w:val="24"/>
          <w:szCs w:val="24"/>
          <w:highlight w:val="none"/>
        </w:rPr>
        <w:sym w:font="Wingdings 2" w:char="00A3"/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 xml:space="preserve">     兼具行政和教学职能</w:t>
      </w:r>
      <w:r>
        <w:rPr>
          <w:rFonts w:hint="eastAsia" w:ascii="宋体" w:hAnsi="宋体"/>
          <w:sz w:val="24"/>
          <w:szCs w:val="24"/>
          <w:highlight w:val="none"/>
        </w:rPr>
        <w:sym w:font="Wingdings 2" w:char="00A3"/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eastAsia"/>
          <w:sz w:val="24"/>
          <w:szCs w:val="24"/>
          <w:highlight w:val="none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负责人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姓名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/>
          <w:sz w:val="24"/>
          <w:szCs w:val="24"/>
          <w:highlight w:val="none"/>
          <w:u w:val="single"/>
        </w:rPr>
        <w:t xml:space="preserve">    </w:t>
      </w:r>
      <w:r>
        <w:rPr>
          <w:rFonts w:hint="eastAsia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highlight w:val="none"/>
          <w:u w:val="single"/>
        </w:rPr>
        <w:t xml:space="preserve">  </w:t>
      </w:r>
      <w:r>
        <w:rPr>
          <w:rFonts w:hint="eastAsia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sz w:val="24"/>
          <w:szCs w:val="24"/>
          <w:highlight w:val="none"/>
          <w:u w:val="single"/>
        </w:rPr>
        <w:t xml:space="preserve">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u w:val="none"/>
          <w:lang w:val="en-US" w:eastAsia="zh-CN"/>
        </w:rPr>
        <w:t>行政</w:t>
      </w:r>
      <w:r>
        <w:rPr>
          <w:rFonts w:hint="eastAsia"/>
          <w:sz w:val="24"/>
          <w:szCs w:val="24"/>
          <w:highlight w:val="none"/>
        </w:rPr>
        <w:t xml:space="preserve">职务 </w:t>
      </w:r>
      <w:r>
        <w:rPr>
          <w:rFonts w:hint="eastAsia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/>
          <w:sz w:val="24"/>
          <w:szCs w:val="24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专业技术职务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</w:p>
    <w:p>
      <w:pPr>
        <w:numPr>
          <w:ilvl w:val="-1"/>
          <w:numId w:val="0"/>
        </w:numPr>
        <w:spacing w:line="440" w:lineRule="exact"/>
        <w:ind w:left="0"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highlight w:val="none"/>
        </w:rPr>
        <w:t xml:space="preserve">手机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电子</w:t>
      </w:r>
      <w:r>
        <w:rPr>
          <w:rFonts w:hint="eastAsia" w:ascii="宋体" w:hAnsi="宋体"/>
          <w:sz w:val="24"/>
          <w:szCs w:val="24"/>
          <w:highlight w:val="none"/>
        </w:rPr>
        <w:t xml:space="preserve">邮箱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default" w:ascii="宋体" w:hAnsi="宋体"/>
          <w:sz w:val="24"/>
          <w:szCs w:val="24"/>
          <w:highlight w:val="none"/>
          <w:u w:val="none"/>
          <w:lang w:val="en-US"/>
        </w:rPr>
        <w:t>座机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   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hint="eastAsia"/>
          <w:sz w:val="24"/>
          <w:szCs w:val="24"/>
          <w:highlight w:val="none"/>
          <w:u w:val="single"/>
        </w:rPr>
      </w:pPr>
      <w:r>
        <w:rPr>
          <w:rFonts w:hint="eastAsia" w:ascii="宋体" w:hAnsi="宋体"/>
          <w:sz w:val="24"/>
          <w:szCs w:val="24"/>
          <w:highlight w:val="none"/>
          <w:u w:val="none"/>
          <w:lang w:val="en-US" w:eastAsia="zh-CN"/>
        </w:rPr>
        <w:t>监测评价联系人姓名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/>
          <w:sz w:val="24"/>
          <w:szCs w:val="24"/>
          <w:highlight w:val="none"/>
          <w:u w:val="single"/>
        </w:rPr>
        <w:t xml:space="preserve">    </w:t>
      </w:r>
      <w:r>
        <w:rPr>
          <w:rFonts w:hint="eastAsia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eastAsia"/>
          <w:sz w:val="24"/>
          <w:szCs w:val="24"/>
          <w:highlight w:val="none"/>
          <w:u w:val="single"/>
        </w:rPr>
        <w:t xml:space="preserve">   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/>
          <w:sz w:val="24"/>
          <w:szCs w:val="24"/>
          <w:highlight w:val="none"/>
          <w:u w:val="none"/>
          <w:lang w:val="en-US" w:eastAsia="zh-CN"/>
        </w:rPr>
        <w:t>行政</w:t>
      </w:r>
      <w:r>
        <w:rPr>
          <w:rFonts w:hint="eastAsia"/>
          <w:sz w:val="24"/>
          <w:szCs w:val="24"/>
          <w:highlight w:val="none"/>
        </w:rPr>
        <w:t xml:space="preserve">职务 </w:t>
      </w:r>
      <w:r>
        <w:rPr>
          <w:rFonts w:hint="eastAsia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/>
          <w:sz w:val="24"/>
          <w:szCs w:val="24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专业技术职务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      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</w:p>
    <w:p>
      <w:pPr>
        <w:numPr>
          <w:ilvl w:val="-1"/>
          <w:numId w:val="0"/>
        </w:numPr>
        <w:spacing w:line="480" w:lineRule="exact"/>
        <w:ind w:left="0" w:firstLine="480" w:firstLineChars="200"/>
      </w:pPr>
      <w:r>
        <w:rPr>
          <w:rFonts w:hint="eastAsia" w:ascii="宋体" w:hAnsi="宋体"/>
          <w:sz w:val="24"/>
          <w:szCs w:val="24"/>
          <w:highlight w:val="none"/>
        </w:rPr>
        <w:t xml:space="preserve">手机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     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电子</w:t>
      </w:r>
      <w:r>
        <w:rPr>
          <w:rFonts w:hint="eastAsia" w:ascii="宋体" w:hAnsi="宋体"/>
          <w:sz w:val="24"/>
          <w:szCs w:val="24"/>
          <w:highlight w:val="none"/>
        </w:rPr>
        <w:t xml:space="preserve">邮箱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  </w:t>
      </w:r>
      <w:r>
        <w:rPr>
          <w:rFonts w:hint="eastAsia" w:ascii="宋体" w:hAnsi="宋体"/>
          <w:sz w:val="24"/>
          <w:szCs w:val="24"/>
          <w:highlight w:val="none"/>
          <w:u w:val="single"/>
          <w:lang w:val="en-US" w:eastAsia="zh-CN"/>
        </w:rPr>
        <w:t xml:space="preserve">    </w:t>
      </w:r>
      <w:r>
        <w:rPr>
          <w:rFonts w:hint="default" w:ascii="宋体" w:hAnsi="宋体"/>
          <w:sz w:val="24"/>
          <w:szCs w:val="24"/>
          <w:highlight w:val="none"/>
          <w:u w:val="none"/>
          <w:lang w:val="en-US"/>
        </w:rPr>
        <w:t>座机</w:t>
      </w:r>
      <w:r>
        <w:rPr>
          <w:rFonts w:hint="eastAsia" w:ascii="宋体" w:hAnsi="宋体"/>
          <w:sz w:val="24"/>
          <w:szCs w:val="24"/>
          <w:highlight w:val="none"/>
        </w:rPr>
        <w:t xml:space="preserve"> </w:t>
      </w:r>
      <w:r>
        <w:rPr>
          <w:rFonts w:hint="eastAsia" w:ascii="宋体" w:hAnsi="宋体"/>
          <w:sz w:val="24"/>
          <w:szCs w:val="24"/>
          <w:highlight w:val="none"/>
          <w:u w:val="single"/>
        </w:rPr>
        <w:t xml:space="preserve">           </w:t>
      </w:r>
    </w:p>
    <w:p>
      <w:pPr>
        <w:numPr>
          <w:ilvl w:val="-1"/>
          <w:numId w:val="0"/>
        </w:numPr>
        <w:spacing w:line="480" w:lineRule="exact"/>
        <w:ind w:left="0" w:firstLine="525" w:firstLineChars="250"/>
      </w:pPr>
      <w:r>
        <w:rPr>
          <w:rFonts w:hint="default" w:ascii="黑体" w:hAnsi="黑体" w:eastAsia="黑体"/>
          <w:szCs w:val="28"/>
          <w:highlight w:val="none"/>
          <w:lang w:val="en-US" w:eastAsia="zh-CN"/>
        </w:rPr>
        <w:br w:type="page"/>
      </w:r>
    </w:p>
    <w:p>
      <w:pPr>
        <w:numPr>
          <w:ilvl w:val="0"/>
          <w:numId w:val="1"/>
        </w:numPr>
        <w:spacing w:line="440" w:lineRule="exact"/>
        <w:ind w:firstLine="320" w:firstLineChars="100"/>
        <w:rPr>
          <w:rFonts w:hint="eastAsia" w:ascii="等线" w:hAnsi="等线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等线" w:hAnsi="等线"/>
          <w:b/>
          <w:bCs/>
          <w:sz w:val="32"/>
          <w:szCs w:val="32"/>
          <w:highlight w:val="none"/>
          <w:lang w:val="en-US" w:eastAsia="zh-CN"/>
        </w:rPr>
        <w:t>学校来华留学工作概述（2000字以内）</w:t>
      </w:r>
    </w:p>
    <w:p>
      <w:pPr>
        <w:spacing w:line="480" w:lineRule="auto"/>
        <w:ind w:firstLine="220" w:firstLineChars="100"/>
        <w:rPr>
          <w:rFonts w:ascii="宋体" w:hAnsi="宋体"/>
          <w:sz w:val="21"/>
          <w:szCs w:val="21"/>
          <w:highlight w:val="none"/>
        </w:rPr>
        <w:sectPr>
          <w:headerReference r:id="rId4" w:type="default"/>
          <w:footerReference r:id="rId5" w:type="default"/>
          <w:pgSz w:w="11900" w:h="16840"/>
          <w:pgMar w:top="1440" w:right="1800" w:bottom="1440" w:left="1800" w:header="851" w:footer="992" w:gutter="0"/>
          <w:pgNumType w:fmt="decimal" w:start="1"/>
          <w:cols w:space="0" w:num="1"/>
          <w:rtlGutter w:val="0"/>
          <w:docGrid w:type="lines" w:linePitch="423" w:charSpace="0"/>
        </w:sectPr>
      </w:pPr>
      <w:r>
        <w:rPr>
          <w:sz w:val="22"/>
          <w:highlight w:val="non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871855</wp:posOffset>
                </wp:positionH>
                <wp:positionV relativeFrom="page">
                  <wp:posOffset>1418590</wp:posOffset>
                </wp:positionV>
                <wp:extent cx="5561330" cy="7411720"/>
                <wp:effectExtent l="4445" t="4445" r="9525" b="13335"/>
                <wp:wrapNone/>
                <wp:docPr id="1026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330" cy="7411720"/>
                        </a:xfrm>
                        <a:prstGeom prst="rect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要点：</w:t>
                            </w:r>
                          </w:p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来华留学</w:t>
                            </w:r>
                            <w:r>
                              <w:rPr>
                                <w:rFonts w:hint="eastAsia"/>
                              </w:rPr>
                              <w:t>发展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沿革</w:t>
                            </w:r>
                            <w:r>
                              <w:rPr>
                                <w:rFonts w:hint="eastAsia"/>
                              </w:rPr>
                              <w:t>；定位与目标；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基本数据；</w:t>
                            </w:r>
                            <w:r>
                              <w:rPr>
                                <w:rFonts w:hint="eastAsia"/>
                              </w:rPr>
                              <w:t>工作体制机制；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教育教学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/>
                              </w:rPr>
                              <w:t>特色与优势；问题与不足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等。</w:t>
                            </w:r>
                          </w:p>
                          <w:p>
                            <w:pPr>
                              <w:rPr>
                                <w:rFonts w:hint="eastAsia" w:eastAsia="等线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" o:spid="_x0000_s1026" o:spt="1" style="position:absolute;left:0pt;margin-left:68.65pt;margin-top:111.7pt;height:583.6pt;width:437.9pt;mso-position-horizontal-relative:page;mso-position-vertical-relative:page;z-index:251659264;mso-width-relative:page;mso-height-relative:page;" filled="f" stroked="t" coordsize="21600,21600" o:gfxdata="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MECRVzXAAAADQEAAA8AAAAAAAAAAQAgAAAAIgAAAGRycy9kb3ducmV2LnhtbFBL&#10;AQIUABQAAAAIAIdO4kDncl5fMAIAAGM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要点：</w:t>
                      </w:r>
                    </w:p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来华留学</w:t>
                      </w:r>
                      <w:r>
                        <w:rPr>
                          <w:rFonts w:hint="eastAsia"/>
                        </w:rPr>
                        <w:t>发展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沿革</w:t>
                      </w:r>
                      <w:r>
                        <w:rPr>
                          <w:rFonts w:hint="eastAsia"/>
                        </w:rPr>
                        <w:t>；定位与目标；</w:t>
                      </w:r>
                      <w:r>
                        <w:rPr>
                          <w:rFonts w:hint="eastAsia"/>
                          <w:lang w:eastAsia="zh-CN"/>
                        </w:rPr>
                        <w:t>基本数据；</w:t>
                      </w:r>
                      <w:r>
                        <w:rPr>
                          <w:rFonts w:hint="eastAsia"/>
                        </w:rPr>
                        <w:t>工作体制机制；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教育教学</w:t>
                      </w:r>
                      <w:r>
                        <w:rPr>
                          <w:rFonts w:hint="eastAsia"/>
                          <w:lang w:eastAsia="zh-CN"/>
                        </w:rPr>
                        <w:t>；</w:t>
                      </w:r>
                      <w:r>
                        <w:rPr>
                          <w:rFonts w:hint="eastAsia"/>
                        </w:rPr>
                        <w:t>特色与优势；问题与不足</w:t>
                      </w:r>
                      <w:r>
                        <w:rPr>
                          <w:rFonts w:hint="eastAsia"/>
                          <w:lang w:eastAsia="zh-CN"/>
                        </w:rPr>
                        <w:t>等。</w:t>
                      </w:r>
                    </w:p>
                    <w:p>
                      <w:pPr>
                        <w:rPr>
                          <w:rFonts w:hint="eastAsia" w:eastAsia="等线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z w:val="22"/>
          <w:szCs w:val="21"/>
          <w:highlight w:val="none"/>
        </w:rPr>
        <w:t xml:space="preserve">  </w:t>
      </w:r>
    </w:p>
    <w:p>
      <w:pPr>
        <w:snapToGrid w:val="0"/>
        <w:spacing w:line="240" w:lineRule="atLeast"/>
        <w:rPr>
          <w:rFonts w:ascii="Times New Roman" w:hAnsi="Times New Roman" w:eastAsia="黑体"/>
          <w:sz w:val="28"/>
          <w:szCs w:val="28"/>
          <w:highlight w:val="none"/>
        </w:rPr>
      </w:pPr>
    </w:p>
    <w:p>
      <w:pPr>
        <w:numPr>
          <w:ilvl w:val="0"/>
          <w:numId w:val="1"/>
        </w:numPr>
        <w:spacing w:line="440" w:lineRule="exact"/>
        <w:ind w:firstLine="320" w:firstLineChars="100"/>
        <w:rPr>
          <w:rFonts w:hint="eastAsia" w:ascii="等线" w:hAnsi="等线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等线" w:hAnsi="等线"/>
          <w:b/>
          <w:bCs/>
          <w:sz w:val="32"/>
          <w:szCs w:val="32"/>
          <w:highlight w:val="none"/>
          <w:lang w:val="en-US" w:eastAsia="zh-CN"/>
        </w:rPr>
        <w:t>申请承诺</w:t>
      </w:r>
      <w:bookmarkEnd w:id="0"/>
    </w:p>
    <w:p>
      <w:pPr>
        <w:numPr>
          <w:ilvl w:val="-1"/>
          <w:numId w:val="0"/>
        </w:numPr>
        <w:spacing w:line="440" w:lineRule="exact"/>
        <w:ind w:firstLine="0" w:firstLineChars="0"/>
        <w:rPr>
          <w:rFonts w:hint="eastAsia" w:ascii="等线" w:hAnsi="等线"/>
          <w:b/>
          <w:bCs/>
          <w:sz w:val="32"/>
          <w:szCs w:val="32"/>
          <w:highlight w:val="none"/>
          <w:lang w:val="en-US" w:eastAsia="zh-CN"/>
        </w:rPr>
      </w:pPr>
    </w:p>
    <w:tbl>
      <w:tblPr>
        <w:tblStyle w:val="9"/>
        <w:tblW w:w="8766" w:type="dxa"/>
        <w:tblInd w:w="-3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3" w:hRule="atLeast"/>
        </w:trPr>
        <w:tc>
          <w:tcPr>
            <w:tcW w:w="8766" w:type="dxa"/>
          </w:tcPr>
          <w:p>
            <w:pPr>
              <w:spacing w:line="360" w:lineRule="auto"/>
              <w:ind w:left="252" w:right="313" w:firstLine="648"/>
              <w:rPr>
                <w:rFonts w:hint="default" w:ascii="Times New Roman" w:hAnsi="Times New Roman" w:eastAsia="华文行楷" w:cs="Times New Roman"/>
                <w:sz w:val="28"/>
                <w:szCs w:val="24"/>
                <w:highlight w:val="none"/>
              </w:rPr>
            </w:pPr>
          </w:p>
          <w:p>
            <w:pPr>
              <w:spacing w:line="360" w:lineRule="auto"/>
              <w:ind w:right="313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本单位自愿申请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参加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中国教育国际交流协会开展的高等学校来华留学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教育监测评价服务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以下简称监测评价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项目，并对以下事项作出郑重承诺：</w:t>
            </w:r>
          </w:p>
          <w:p>
            <w:pPr>
              <w:spacing w:line="360" w:lineRule="auto"/>
              <w:ind w:right="313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认真贯彻执行国家和地方有关来华留学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政策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 xml:space="preserve">法规和规范标准； </w:t>
            </w:r>
          </w:p>
          <w:p>
            <w:pPr>
              <w:spacing w:line="360" w:lineRule="auto"/>
              <w:ind w:right="313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2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仔细阅读并完全接受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监测评价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标准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和实施办法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，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承诺在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监测评价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过程中履行相应的义务和职责；</w:t>
            </w:r>
          </w:p>
          <w:p>
            <w:pPr>
              <w:spacing w:line="360" w:lineRule="auto"/>
              <w:ind w:right="313" w:firstLine="560" w:firstLineChars="200"/>
              <w:jc w:val="both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3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.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所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提供信息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均真实准确，同意信息公开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并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接受社会监督。若信息失实，自愿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  <w:lang w:eastAsia="zh-CN"/>
              </w:rPr>
              <w:t>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止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highlight w:val="none"/>
                <w:lang w:val="en-US" w:eastAsia="zh-CN"/>
              </w:rPr>
              <w:t>监测评价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  <w:t>程序。</w:t>
            </w:r>
          </w:p>
          <w:p>
            <w:pPr>
              <w:spacing w:line="360" w:lineRule="auto"/>
              <w:rPr>
                <w:rFonts w:hint="default" w:ascii="Times New Roman" w:hAnsi="Times New Roman" w:eastAsia="黑体" w:cs="Times New Roman"/>
                <w:b/>
                <w:sz w:val="28"/>
                <w:szCs w:val="28"/>
                <w:highlight w:val="none"/>
              </w:rPr>
            </w:pPr>
          </w:p>
          <w:p>
            <w:pPr>
              <w:spacing w:line="360" w:lineRule="auto"/>
              <w:ind w:right="480" w:firstLine="4216" w:firstLineChars="1500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lang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负责人签名：</w:t>
            </w:r>
          </w:p>
          <w:p>
            <w:pPr>
              <w:spacing w:line="360" w:lineRule="auto"/>
              <w:ind w:right="480" w:firstLine="4216" w:firstLineChars="1500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28"/>
                <w:szCs w:val="28"/>
                <w:highlight w:val="none"/>
                <w:lang w:eastAsia="zh-CN"/>
              </w:rPr>
              <w:t>学校</w:t>
            </w:r>
            <w:r>
              <w:rPr>
                <w:rFonts w:hint="default" w:ascii="Times New Roman" w:hAnsi="Times New Roman" w:eastAsia="仿宋_GB2312" w:cs="Times New Roman"/>
                <w:b/>
                <w:spacing w:val="0"/>
                <w:sz w:val="28"/>
                <w:szCs w:val="28"/>
                <w:highlight w:val="none"/>
              </w:rPr>
              <w:t>盖章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</w:rPr>
              <w:t>：</w:t>
            </w:r>
          </w:p>
          <w:p>
            <w:pPr>
              <w:spacing w:line="360" w:lineRule="auto"/>
              <w:ind w:right="720" w:firstLine="4216" w:firstLineChars="1500"/>
              <w:jc w:val="left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  <w:highlight w:val="none"/>
                <w:lang w:val="en-US" w:eastAsia="zh-CN"/>
              </w:rPr>
              <w:t>日期：</w:t>
            </w:r>
          </w:p>
        </w:tc>
      </w:tr>
    </w:tbl>
    <w:p>
      <w:pPr>
        <w:rPr>
          <w:highlight w:val="none"/>
        </w:rPr>
      </w:pPr>
    </w:p>
    <w:p>
      <w:pP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" w:eastAsia="仿宋_GB2312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_GB2312" w:hAnsi="仿宋" w:eastAsia="仿宋_GB2312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6" w:type="default"/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4153"/>
      </w:tabs>
    </w:pPr>
    <w:r>
      <w:rPr>
        <w:sz w:val="18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5dblS0AAAAAUBAAAPAAAAAAAAAAEAIAAAACIAAABkcnMvZG93&#10;bnJldi54bWxQSwECFAAUAAAACACHTuJA8Ko3bc8BAACbAwAADgAAAAAAAAABACAAAAAf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等线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XW5UtAAAAAFAQAADwAAAAAAAAABACAAAAAiAAAAZHJz&#10;L2Rvd25yZXYueG1sUEsBAhQAFAAAAAgAh07iQAYUJYjTAQAAngMAAA4AAAAAAAAAAQAgAAAAHwEA&#10;AGRycy9lMm9Eb2MueG1sUEsFBgAAAAAGAAYAWQEAAGQ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等线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8"/>
        <w:snapToGrid w:val="0"/>
        <w:rPr>
          <w:rFonts w:hint="eastAsia" w:eastAsia="宋体"/>
          <w:lang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截止正式提交申请表之日。</w:t>
      </w:r>
    </w:p>
  </w:footnote>
  <w:footnote w:id="1">
    <w:p>
      <w:pPr>
        <w:pStyle w:val="8"/>
        <w:snapToGrid w:val="0"/>
        <w:rPr>
          <w:rFonts w:hint="default" w:eastAsia="宋体"/>
          <w:lang w:val="en-US" w:eastAsia="zh-CN"/>
        </w:rPr>
      </w:pPr>
      <w:r>
        <w:rPr>
          <w:rStyle w:val="14"/>
        </w:rPr>
        <w:footnoteRef/>
      </w:r>
      <w:r>
        <w:t xml:space="preserve"> </w:t>
      </w:r>
      <w:r>
        <w:rPr>
          <w:rFonts w:hint="eastAsia"/>
          <w:lang w:eastAsia="zh-CN"/>
        </w:rPr>
        <w:t>同</w:t>
      </w:r>
      <w:r>
        <w:rPr>
          <w:rFonts w:hint="eastAsia"/>
          <w:lang w:val="en-US" w:eastAsia="zh-CN"/>
        </w:rPr>
        <w:t>1。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rPr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1E5BB"/>
    <w:multiLevelType w:val="singleLevel"/>
    <w:tmpl w:val="8D81E5B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7B2F143"/>
    <w:multiLevelType w:val="singleLevel"/>
    <w:tmpl w:val="A7B2F1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81548"/>
    <w:rsid w:val="02B01AD2"/>
    <w:rsid w:val="044648F7"/>
    <w:rsid w:val="05563291"/>
    <w:rsid w:val="055B04C2"/>
    <w:rsid w:val="060A6C60"/>
    <w:rsid w:val="083E3455"/>
    <w:rsid w:val="09C2544B"/>
    <w:rsid w:val="0AAD2E49"/>
    <w:rsid w:val="0CF1069F"/>
    <w:rsid w:val="0D8C496E"/>
    <w:rsid w:val="0E044B24"/>
    <w:rsid w:val="0E5E143A"/>
    <w:rsid w:val="0E950796"/>
    <w:rsid w:val="0EB125DF"/>
    <w:rsid w:val="11B46E32"/>
    <w:rsid w:val="135D68DD"/>
    <w:rsid w:val="1361608E"/>
    <w:rsid w:val="15F97684"/>
    <w:rsid w:val="18D63B05"/>
    <w:rsid w:val="19F63785"/>
    <w:rsid w:val="1EFDA315"/>
    <w:rsid w:val="1F4F6047"/>
    <w:rsid w:val="21EC7BFA"/>
    <w:rsid w:val="24F46ABA"/>
    <w:rsid w:val="253222CC"/>
    <w:rsid w:val="262633D4"/>
    <w:rsid w:val="28BE7AB3"/>
    <w:rsid w:val="2A1F0D26"/>
    <w:rsid w:val="2E6E6882"/>
    <w:rsid w:val="2F3B5AF0"/>
    <w:rsid w:val="358655E0"/>
    <w:rsid w:val="37C82928"/>
    <w:rsid w:val="38250A6A"/>
    <w:rsid w:val="3E0B77F3"/>
    <w:rsid w:val="3E124BB9"/>
    <w:rsid w:val="483E2BB3"/>
    <w:rsid w:val="48DB4E4C"/>
    <w:rsid w:val="48EC1810"/>
    <w:rsid w:val="4A352D44"/>
    <w:rsid w:val="4AE0306D"/>
    <w:rsid w:val="4E28591D"/>
    <w:rsid w:val="526D0E76"/>
    <w:rsid w:val="57785F53"/>
    <w:rsid w:val="590134A8"/>
    <w:rsid w:val="5E36563F"/>
    <w:rsid w:val="5EBC313B"/>
    <w:rsid w:val="6318487D"/>
    <w:rsid w:val="64B901E1"/>
    <w:rsid w:val="67C47C5F"/>
    <w:rsid w:val="6ACE7F41"/>
    <w:rsid w:val="6C3B7FC3"/>
    <w:rsid w:val="6F910FD6"/>
    <w:rsid w:val="70A33F0B"/>
    <w:rsid w:val="733B1817"/>
    <w:rsid w:val="741C33C0"/>
    <w:rsid w:val="7A460933"/>
    <w:rsid w:val="7DDB1438"/>
    <w:rsid w:val="DFF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ind w:left="3848" w:right="4368"/>
      <w:jc w:val="center"/>
      <w:outlineLvl w:val="2"/>
    </w:pPr>
    <w:rPr>
      <w:b/>
      <w:bCs/>
      <w:sz w:val="27"/>
      <w:szCs w:val="27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99"/>
    <w:pPr>
      <w:jc w:val="left"/>
    </w:pPr>
  </w:style>
  <w:style w:type="paragraph" w:styleId="4">
    <w:name w:val="Body Text"/>
    <w:basedOn w:val="1"/>
    <w:qFormat/>
    <w:uiPriority w:val="1"/>
    <w:rPr>
      <w:sz w:val="27"/>
      <w:szCs w:val="27"/>
    </w:rPr>
  </w:style>
  <w:style w:type="paragraph" w:styleId="5">
    <w:name w:val="Balloon Text"/>
    <w:basedOn w:val="1"/>
    <w:link w:val="17"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qFormat/>
    <w:uiPriority w:val="99"/>
    <w:rPr>
      <w:color w:val="0000FF"/>
      <w:u w:val="single"/>
    </w:rPr>
  </w:style>
  <w:style w:type="character" w:styleId="13">
    <w:name w:val="annotation reference"/>
    <w:qFormat/>
    <w:uiPriority w:val="99"/>
    <w:rPr>
      <w:sz w:val="21"/>
      <w:szCs w:val="21"/>
    </w:rPr>
  </w:style>
  <w:style w:type="character" w:styleId="14">
    <w:name w:val="footnote reference"/>
    <w:basedOn w:val="11"/>
    <w:qFormat/>
    <w:uiPriority w:val="0"/>
    <w:rPr>
      <w:rFonts w:cs="Times New Roman"/>
      <w:vertAlign w:val="superscript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qFormat/>
    <w:uiPriority w:val="99"/>
    <w:rPr>
      <w:rFonts w:ascii="等线" w:hAnsi="等线" w:eastAsia="等线" w:cs="宋体"/>
      <w:kern w:val="2"/>
      <w:sz w:val="18"/>
      <w:szCs w:val="18"/>
    </w:rPr>
  </w:style>
  <w:style w:type="paragraph" w:customStyle="1" w:styleId="18">
    <w:name w:val="正文段落"/>
    <w:basedOn w:val="1"/>
    <w:qFormat/>
    <w:uiPriority w:val="0"/>
    <w:pPr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</w:tabs>
      <w:spacing w:line="288" w:lineRule="auto"/>
      <w:ind w:firstLine="200" w:firstLineChars="200"/>
    </w:pPr>
    <w:rPr>
      <w:sz w:val="28"/>
      <w:szCs w:val="24"/>
    </w:rPr>
  </w:style>
  <w:style w:type="paragraph" w:customStyle="1" w:styleId="19">
    <w:name w:val="List Paragraph_a4032fe9-2cc3-4f93-9ad7-60805cb47b34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691</Words>
  <Characters>778</Characters>
  <Paragraphs>77</Paragraphs>
  <TotalTime>8</TotalTime>
  <ScaleCrop>false</ScaleCrop>
  <LinksUpToDate>false</LinksUpToDate>
  <CharactersWithSpaces>1163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2019-06-25T02:41:00Z</dcterms:created>
  <dc:creator>chunling lu</dc:creator>
  <cp:lastModifiedBy>赵烨</cp:lastModifiedBy>
  <cp:lastPrinted>2021-05-08T09:49:00Z</cp:lastPrinted>
  <dcterms:modified xsi:type="dcterms:W3CDTF">2021-05-12T09:02:53Z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B06E8644C1DF49C08335B79D18900EA3</vt:lpwstr>
  </property>
</Properties>
</file>