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bottom w:val="none" w:color="auto" w:sz="0" w:space="1"/>
        </w:pBd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eastAsia="zh-CN"/>
        </w:rPr>
      </w:pPr>
    </w:p>
    <w:p>
      <w:pPr>
        <w:pStyle w:val="7"/>
        <w:pBdr>
          <w:bottom w:val="none" w:color="auto" w:sz="0" w:space="1"/>
        </w:pBd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高等学校来华留学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教育监测评价服务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项目</w:t>
      </w:r>
    </w:p>
    <w:p>
      <w:pPr>
        <w:pStyle w:val="7"/>
        <w:pBdr>
          <w:bottom w:val="none" w:color="auto" w:sz="0" w:space="1"/>
        </w:pBd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申请表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p>
      <w:pPr>
        <w:pStyle w:val="7"/>
        <w:pBdr>
          <w:bottom w:val="none" w:color="auto" w:sz="0" w:space="1"/>
        </w:pBdr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spacing w:line="440" w:lineRule="exact"/>
        <w:ind w:firstLine="0" w:firstLineChars="0"/>
        <w:rPr>
          <w:rFonts w:hint="default" w:ascii="Times New Roman" w:hAnsi="Times New Roman" w:eastAsia="等线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基本信息</w:t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学校名称：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         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rFonts w:hint="default" w:ascii="Times New Roman" w:hAnsi="Times New Roman" w:cs="Times New Roman"/>
          <w:sz w:val="24"/>
          <w:szCs w:val="24"/>
        </w:rPr>
      </w:pPr>
      <w:bookmarkStart w:id="0" w:name="_Toc270444874"/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学校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性质（单选）：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公办学校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  民办学校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中外合作办学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sym w:font="Wingdings 2" w:char="00A3"/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rFonts w:hint="default" w:ascii="Times New Roman" w:hAnsi="Times New Roman" w:cs="Times New Roman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学校类型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（单选）：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普通高校</w:t>
      </w:r>
      <w:bookmarkStart w:id="1" w:name="_GoBack"/>
      <w:bookmarkEnd w:id="1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高职院校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</w:rPr>
        <w:t xml:space="preserve">                                                                </w:t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全校教职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</w:rPr>
        <w:t>员工总数</w:t>
      </w:r>
      <w:r>
        <w:rPr>
          <w:rStyle w:val="14"/>
          <w:rFonts w:hint="default" w:ascii="Times New Roman" w:hAnsi="Times New Roman" w:cs="Times New Roman"/>
          <w:sz w:val="24"/>
          <w:szCs w:val="24"/>
          <w:highlight w:val="none"/>
          <w:u w:val="none"/>
        </w:rPr>
        <w:footnoteReference w:id="0"/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__________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人，其中专任教师数：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__________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人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rFonts w:hint="default" w:ascii="Times New Roman" w:hAnsi="Times New Roman" w:cs="Times New Roman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全校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在校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</w:rPr>
        <w:t>学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生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</w:rPr>
        <w:t>总数</w:t>
      </w:r>
      <w:r>
        <w:rPr>
          <w:rStyle w:val="11"/>
          <w:rFonts w:hint="default" w:ascii="Times New Roman" w:hAnsi="Times New Roman" w:cs="Times New Roman"/>
          <w:sz w:val="24"/>
          <w:szCs w:val="24"/>
          <w:highlight w:val="none"/>
          <w:u w:val="none"/>
          <w:vertAlign w:val="superscript"/>
        </w:rPr>
        <w:footnoteReference w:id="1"/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__________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人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，全日制在校学历生数：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______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人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numPr>
          <w:ilvl w:val="-1"/>
          <w:numId w:val="0"/>
        </w:numPr>
        <w:spacing w:line="440" w:lineRule="exact"/>
        <w:ind w:firstLine="0" w:firstLineChars="0"/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</w:p>
    <w:p>
      <w:pPr>
        <w:numPr>
          <w:ilvl w:val="0"/>
          <w:numId w:val="1"/>
        </w:numPr>
        <w:spacing w:line="440" w:lineRule="exact"/>
        <w:ind w:firstLine="0" w:firstLineChars="0"/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来华留学工作</w:t>
      </w:r>
    </w:p>
    <w:p>
      <w:pPr>
        <w:numPr>
          <w:ilvl w:val="0"/>
          <w:numId w:val="3"/>
        </w:numPr>
        <w:spacing w:line="440" w:lineRule="exact"/>
        <w:ind w:left="425" w:hanging="425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>学校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>招收来华留学生起始时间：_________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eastAsia="zh-CN"/>
        </w:rPr>
        <w:t>年，招收来华留学学历生起始时间：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>_________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eastAsia="zh-CN"/>
        </w:rPr>
        <w:t>年</w:t>
      </w:r>
    </w:p>
    <w:p>
      <w:pPr>
        <w:numPr>
          <w:ilvl w:val="0"/>
          <w:numId w:val="3"/>
        </w:numPr>
        <w:spacing w:line="440" w:lineRule="exact"/>
        <w:ind w:left="425" w:hanging="425" w:firstLineChars="0"/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>学校是否为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>委托培养中国政府奖学金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eastAsia="zh-CN"/>
        </w:rPr>
        <w:t>来华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>留学生院校：是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>否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 xml:space="preserve"> </w:t>
      </w:r>
    </w:p>
    <w:p>
      <w:pPr>
        <w:numPr>
          <w:ilvl w:val="0"/>
          <w:numId w:val="3"/>
        </w:numPr>
        <w:spacing w:line="440" w:lineRule="exact"/>
        <w:ind w:left="425" w:hanging="425" w:firstLineChars="0"/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>学校是否为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>委托培养地方政府奖学金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eastAsia="zh-CN"/>
        </w:rPr>
        <w:t>来华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>留学生院校：是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u w:val="none"/>
        </w:rPr>
        <w:t>否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sym w:font="Wingdings 2" w:char="00A3"/>
      </w:r>
    </w:p>
    <w:p>
      <w:pPr>
        <w:numPr>
          <w:ilvl w:val="0"/>
          <w:numId w:val="3"/>
        </w:numPr>
        <w:spacing w:line="440" w:lineRule="exact"/>
        <w:ind w:left="425" w:hanging="425" w:firstLineChars="0"/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来华留学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归口管理机构：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名称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                              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default" w:ascii="Times New Roman" w:hAnsi="Times New Roman" w:eastAsia="等线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性质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单选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： 行政单位□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教学单位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   兼具行政和教学职能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sym w:font="Wingdings 2" w:char="00A3"/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负责人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姓名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行政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职务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专业技术职务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numPr>
          <w:ilvl w:val="-1"/>
          <w:numId w:val="0"/>
        </w:numPr>
        <w:spacing w:line="440" w:lineRule="exact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手机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电子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邮箱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/>
        </w:rPr>
        <w:t>座机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   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监测评价联系人姓名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行政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职务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专业技术职务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手机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电子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邮箱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en-US"/>
        </w:rPr>
        <w:t>座机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</w:t>
      </w:r>
    </w:p>
    <w:p>
      <w:pPr>
        <w:numPr>
          <w:ilvl w:val="-1"/>
          <w:numId w:val="0"/>
        </w:numPr>
        <w:spacing w:line="480" w:lineRule="exact"/>
        <w:ind w:left="0" w:firstLine="525" w:firstLineChars="2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Cs w:val="28"/>
          <w:highlight w:val="none"/>
          <w:lang w:val="en-US" w:eastAsia="zh-CN"/>
        </w:rPr>
        <w:br w:type="page"/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学校来华留学工作概述（2000字以内）</w:t>
      </w:r>
    </w:p>
    <w:p>
      <w:pPr>
        <w:spacing w:line="480" w:lineRule="auto"/>
        <w:ind w:firstLine="220" w:firstLineChars="100"/>
        <w:rPr>
          <w:rFonts w:hint="default" w:ascii="Times New Roman" w:hAnsi="Times New Roman" w:cs="Times New Roman"/>
          <w:sz w:val="21"/>
          <w:szCs w:val="21"/>
          <w:highlight w:val="none"/>
        </w:rPr>
        <w:sectPr>
          <w:headerReference r:id="rId4" w:type="default"/>
          <w:footerReference r:id="rId5" w:type="default"/>
          <w:pgSz w:w="11900" w:h="16840"/>
          <w:pgMar w:top="1440" w:right="1800" w:bottom="1440" w:left="1800" w:header="851" w:footer="992" w:gutter="0"/>
          <w:pgNumType w:fmt="decimal" w:start="1"/>
          <w:cols w:space="0" w:num="1"/>
          <w:rtlGutter w:val="0"/>
          <w:docGrid w:type="lines" w:linePitch="423" w:charSpace="0"/>
        </w:sectPr>
      </w:pPr>
      <w:r>
        <w:rPr>
          <w:rFonts w:hint="default" w:ascii="Times New Roman" w:hAnsi="Times New Roman" w:cs="Times New Roman"/>
          <w:sz w:val="22"/>
          <w:highlight w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1418590</wp:posOffset>
                </wp:positionV>
                <wp:extent cx="5561330" cy="7411720"/>
                <wp:effectExtent l="4445" t="4445" r="9525" b="13335"/>
                <wp:wrapNone/>
                <wp:docPr id="102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330" cy="741172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要点：</w:t>
                            </w:r>
                          </w:p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来华留学</w:t>
                            </w:r>
                            <w:r>
                              <w:rPr>
                                <w:rFonts w:hint="eastAsia"/>
                              </w:rPr>
                              <w:t>发展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沿革</w:t>
                            </w:r>
                            <w:r>
                              <w:rPr>
                                <w:rFonts w:hint="eastAsia"/>
                              </w:rPr>
                              <w:t>；定位与目标；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基本数据；</w:t>
                            </w:r>
                            <w:r>
                              <w:rPr>
                                <w:rFonts w:hint="eastAsia"/>
                              </w:rPr>
                              <w:t>工作体制机制；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教育教学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</w:rPr>
                              <w:t>特色与优势；问题与不足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等。</w:t>
                            </w:r>
                          </w:p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68.65pt;margin-top:111.7pt;height:583.6pt;width:437.9pt;mso-position-horizontal-relative:page;mso-position-vertical-relative:page;z-index:251659264;mso-width-relative:page;mso-height-relative:page;" filled="f" stroked="t" coordsize="21600,21600" o:gfxdata="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ECRVzXAAAADQEAAA8AAAAAAAAAAQAgAAAAIgAAAGRycy9kb3ducmV2LnhtbFBL&#10;AQIUABQAAAAIAIdO4kDncl5fMAIAAGM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要点：</w:t>
                      </w:r>
                    </w:p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来华留学</w:t>
                      </w:r>
                      <w:r>
                        <w:rPr>
                          <w:rFonts w:hint="eastAsia"/>
                        </w:rPr>
                        <w:t>发展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沿革</w:t>
                      </w:r>
                      <w:r>
                        <w:rPr>
                          <w:rFonts w:hint="eastAsia"/>
                        </w:rPr>
                        <w:t>；定位与目标；</w:t>
                      </w:r>
                      <w:r>
                        <w:rPr>
                          <w:rFonts w:hint="eastAsia"/>
                          <w:lang w:eastAsia="zh-CN"/>
                        </w:rPr>
                        <w:t>基本数据；</w:t>
                      </w:r>
                      <w:r>
                        <w:rPr>
                          <w:rFonts w:hint="eastAsia"/>
                        </w:rPr>
                        <w:t>工作体制机制；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教育教学</w:t>
                      </w:r>
                      <w:r>
                        <w:rPr>
                          <w:rFonts w:hint="eastAsia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</w:rPr>
                        <w:t>特色与优势；问题与不足</w:t>
                      </w:r>
                      <w:r>
                        <w:rPr>
                          <w:rFonts w:hint="eastAsia"/>
                          <w:lang w:eastAsia="zh-CN"/>
                        </w:rPr>
                        <w:t>等。</w:t>
                      </w:r>
                    </w:p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  <w:sz w:val="22"/>
          <w:szCs w:val="21"/>
          <w:highlight w:val="none"/>
        </w:rPr>
        <w:t xml:space="preserve">  </w:t>
      </w:r>
    </w:p>
    <w:p>
      <w:pPr>
        <w:snapToGrid w:val="0"/>
        <w:spacing w:line="240" w:lineRule="atLeast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申请承诺</w:t>
      </w:r>
      <w:bookmarkEnd w:id="0"/>
    </w:p>
    <w:p>
      <w:pPr>
        <w:numPr>
          <w:ilvl w:val="-1"/>
          <w:numId w:val="0"/>
        </w:numPr>
        <w:spacing w:line="440" w:lineRule="exact"/>
        <w:ind w:firstLine="0" w:firstLineChars="0"/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</w:pPr>
    </w:p>
    <w:tbl>
      <w:tblPr>
        <w:tblStyle w:val="9"/>
        <w:tblW w:w="8766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3" w:hRule="atLeast"/>
        </w:trPr>
        <w:tc>
          <w:tcPr>
            <w:tcW w:w="8766" w:type="dxa"/>
          </w:tcPr>
          <w:p>
            <w:pPr>
              <w:spacing w:line="360" w:lineRule="auto"/>
              <w:ind w:left="252" w:right="313" w:firstLine="648"/>
              <w:rPr>
                <w:rFonts w:hint="default" w:ascii="Times New Roman" w:hAnsi="Times New Roman" w:eastAsia="华文行楷" w:cs="Times New Roman"/>
                <w:sz w:val="28"/>
                <w:szCs w:val="24"/>
                <w:highlight w:val="none"/>
              </w:rPr>
            </w:pPr>
          </w:p>
          <w:p>
            <w:pPr>
              <w:spacing w:line="360" w:lineRule="auto"/>
              <w:ind w:right="150" w:rightChars="0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本单位自愿申请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参加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中国教育国际交流协会开展的高等学校来华留学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教育监测评价服务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以下简称监测评价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项目，并对以下事项作出郑重承诺：</w:t>
            </w:r>
          </w:p>
          <w:p>
            <w:pPr>
              <w:spacing w:line="360" w:lineRule="auto"/>
              <w:ind w:right="150" w:rightChars="0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认真贯彻执行国家和地方有关来华留学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政策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 xml:space="preserve">法规和规范标准； </w:t>
            </w:r>
          </w:p>
          <w:p>
            <w:pPr>
              <w:spacing w:line="360" w:lineRule="auto"/>
              <w:ind w:right="150" w:rightChars="0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仔细阅读并完全接受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监测评价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标准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和实施办法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，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承诺在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监测评价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过程中履行相应的义务和职责；</w:t>
            </w:r>
          </w:p>
          <w:p>
            <w:pPr>
              <w:spacing w:line="360" w:lineRule="auto"/>
              <w:ind w:right="150" w:rightChars="0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所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提供信息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均真实准确，同意信息公开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并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接受社会监督。若信息失实，自愿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止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监测评价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程序。</w:t>
            </w:r>
          </w:p>
          <w:p>
            <w:pPr>
              <w:spacing w:line="360" w:lineRule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  <w:highlight w:val="none"/>
              </w:rPr>
            </w:pPr>
          </w:p>
          <w:p>
            <w:pPr>
              <w:spacing w:line="360" w:lineRule="auto"/>
              <w:ind w:right="480" w:firstLine="4216" w:firstLineChars="1500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lang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负责人签名：</w:t>
            </w:r>
          </w:p>
          <w:p>
            <w:pPr>
              <w:spacing w:line="360" w:lineRule="auto"/>
              <w:ind w:right="480" w:firstLine="4216" w:firstLineChars="1500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28"/>
                <w:szCs w:val="28"/>
                <w:highlight w:val="none"/>
                <w:lang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28"/>
                <w:szCs w:val="28"/>
                <w:highlight w:val="none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：</w:t>
            </w:r>
          </w:p>
          <w:p>
            <w:pPr>
              <w:spacing w:line="360" w:lineRule="auto"/>
              <w:ind w:right="720" w:firstLine="4216" w:firstLineChars="1500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lang w:val="en-US" w:eastAsia="zh-CN"/>
              </w:rPr>
              <w:t>日期：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CqN23PAQAAmwMAAA4AAABkcnMvZTJvRG9jLnhtbK1TzYrbMBC+F/oO&#10;QvfGTgo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QJnDlh6cEvP75ffv6+/PrG&#10;3i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8Ko3bc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AYUJYj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  <w:snapToGrid w:val="0"/>
        <w:rPr>
          <w:rFonts w:hint="eastAsia" w:eastAsia="宋体"/>
          <w:lang w:eastAsia="zh-CN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截止正式提交申请表之日。</w:t>
      </w:r>
    </w:p>
  </w:footnote>
  <w:footnote w:id="1">
    <w:p>
      <w:pPr>
        <w:pStyle w:val="8"/>
        <w:snapToGrid w:val="0"/>
        <w:rPr>
          <w:rFonts w:hint="default" w:eastAsia="宋体"/>
          <w:lang w:val="en-US" w:eastAsia="zh-CN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同</w:t>
      </w:r>
      <w:r>
        <w:rPr>
          <w:rFonts w:hint="eastAsia"/>
          <w:lang w:val="en-US" w:eastAsia="zh-CN"/>
        </w:rPr>
        <w:t>1。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1E5BB"/>
    <w:multiLevelType w:val="singleLevel"/>
    <w:tmpl w:val="8D81E5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7B2F143"/>
    <w:multiLevelType w:val="singleLevel"/>
    <w:tmpl w:val="A7B2F1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81548"/>
    <w:rsid w:val="02B01AD2"/>
    <w:rsid w:val="044648F7"/>
    <w:rsid w:val="05563291"/>
    <w:rsid w:val="055B04C2"/>
    <w:rsid w:val="060A6C60"/>
    <w:rsid w:val="083E3455"/>
    <w:rsid w:val="09C2544B"/>
    <w:rsid w:val="0AAD2E49"/>
    <w:rsid w:val="0C94339F"/>
    <w:rsid w:val="0CF1069F"/>
    <w:rsid w:val="0D8C496E"/>
    <w:rsid w:val="0E044B24"/>
    <w:rsid w:val="0E5E143A"/>
    <w:rsid w:val="0E950796"/>
    <w:rsid w:val="0EB125DF"/>
    <w:rsid w:val="11B46E32"/>
    <w:rsid w:val="135D68DD"/>
    <w:rsid w:val="1361608E"/>
    <w:rsid w:val="15F97684"/>
    <w:rsid w:val="18D63B05"/>
    <w:rsid w:val="19F63785"/>
    <w:rsid w:val="1EFDA315"/>
    <w:rsid w:val="1F4F6047"/>
    <w:rsid w:val="21EC7BFA"/>
    <w:rsid w:val="24F46ABA"/>
    <w:rsid w:val="253222CC"/>
    <w:rsid w:val="262633D4"/>
    <w:rsid w:val="28BE7AB3"/>
    <w:rsid w:val="2A1F0D26"/>
    <w:rsid w:val="2E6E6882"/>
    <w:rsid w:val="2F3B5AF0"/>
    <w:rsid w:val="358655E0"/>
    <w:rsid w:val="37C82928"/>
    <w:rsid w:val="38250A6A"/>
    <w:rsid w:val="3A80089F"/>
    <w:rsid w:val="3E0B77F3"/>
    <w:rsid w:val="3E124BB9"/>
    <w:rsid w:val="3EC71DFD"/>
    <w:rsid w:val="47B75162"/>
    <w:rsid w:val="483E2BB3"/>
    <w:rsid w:val="48DB4E4C"/>
    <w:rsid w:val="48EC1810"/>
    <w:rsid w:val="4A352D44"/>
    <w:rsid w:val="4AE0306D"/>
    <w:rsid w:val="4E28591D"/>
    <w:rsid w:val="526D0E76"/>
    <w:rsid w:val="57785F53"/>
    <w:rsid w:val="590134A8"/>
    <w:rsid w:val="5E36563F"/>
    <w:rsid w:val="5EBC313B"/>
    <w:rsid w:val="6318487D"/>
    <w:rsid w:val="64B901E1"/>
    <w:rsid w:val="67C47C5F"/>
    <w:rsid w:val="6ACE7F41"/>
    <w:rsid w:val="6C3B7FC3"/>
    <w:rsid w:val="6F910FD6"/>
    <w:rsid w:val="70A33F0B"/>
    <w:rsid w:val="733B1817"/>
    <w:rsid w:val="741C33C0"/>
    <w:rsid w:val="7A460933"/>
    <w:rsid w:val="7DDB1438"/>
    <w:rsid w:val="DF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ind w:left="3848" w:right="4368"/>
      <w:jc w:val="center"/>
      <w:outlineLvl w:val="2"/>
    </w:pPr>
    <w:rPr>
      <w:b/>
      <w:bCs/>
      <w:sz w:val="27"/>
      <w:szCs w:val="27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sz w:val="27"/>
      <w:szCs w:val="27"/>
    </w:rPr>
  </w:style>
  <w:style w:type="paragraph" w:styleId="5">
    <w:name w:val="Balloon Text"/>
    <w:basedOn w:val="1"/>
    <w:link w:val="17"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99"/>
    <w:rPr>
      <w:sz w:val="21"/>
      <w:szCs w:val="21"/>
    </w:rPr>
  </w:style>
  <w:style w:type="character" w:styleId="14">
    <w:name w:val="footnote reference"/>
    <w:basedOn w:val="11"/>
    <w:qFormat/>
    <w:uiPriority w:val="0"/>
    <w:rPr>
      <w:rFonts w:cs="Times New Roman"/>
      <w:vertAlign w:val="superscript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qFormat/>
    <w:uiPriority w:val="99"/>
    <w:rPr>
      <w:rFonts w:ascii="等线" w:hAnsi="等线" w:eastAsia="等线" w:cs="宋体"/>
      <w:kern w:val="2"/>
      <w:sz w:val="18"/>
      <w:szCs w:val="18"/>
    </w:rPr>
  </w:style>
  <w:style w:type="paragraph" w:customStyle="1" w:styleId="18">
    <w:name w:val="正文段落"/>
    <w:basedOn w:val="1"/>
    <w:qFormat/>
    <w:uiPriority w:val="0"/>
    <w:pPr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</w:tabs>
      <w:spacing w:line="288" w:lineRule="auto"/>
      <w:ind w:firstLine="200" w:firstLineChars="200"/>
    </w:pPr>
    <w:rPr>
      <w:sz w:val="28"/>
      <w:szCs w:val="24"/>
    </w:rPr>
  </w:style>
  <w:style w:type="paragraph" w:customStyle="1" w:styleId="19">
    <w:name w:val="List Paragraph_a4032fe9-2cc3-4f93-9ad7-60805cb47b34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691</Words>
  <Characters>778</Characters>
  <Paragraphs>77</Paragraphs>
  <TotalTime>9</TotalTime>
  <ScaleCrop>false</ScaleCrop>
  <LinksUpToDate>false</LinksUpToDate>
  <CharactersWithSpaces>1163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2019-06-25T02:41:00Z</dcterms:created>
  <dc:creator>chunling lu</dc:creator>
  <cp:lastModifiedBy>赵烨</cp:lastModifiedBy>
  <cp:lastPrinted>2021-05-08T09:49:00Z</cp:lastPrinted>
  <dcterms:modified xsi:type="dcterms:W3CDTF">2021-05-13T02:13:01Z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B06E8644C1DF49C08335B79D18900EA3</vt:lpwstr>
  </property>
</Properties>
</file>